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53FA" w14:textId="77777777" w:rsidR="004F69F8" w:rsidRPr="00D77FE1" w:rsidRDefault="00DF5D50" w:rsidP="00D77FE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77FE1">
        <w:rPr>
          <w:rFonts w:asciiTheme="minorHAnsi" w:hAnsiTheme="minorHAnsi" w:cstheme="minorHAnsi"/>
          <w:b/>
          <w:bCs/>
          <w:sz w:val="18"/>
          <w:szCs w:val="18"/>
          <w:lang w:val="ro-RO"/>
        </w:rPr>
        <w:t xml:space="preserve">Proiect cofinanțat din Fondul Social European prin Programul Operațional Capital Uman 2014-2020 </w:t>
      </w:r>
    </w:p>
    <w:p w14:paraId="56FD88BE" w14:textId="77777777" w:rsidR="004F69F8" w:rsidRPr="00D77FE1" w:rsidRDefault="00DF5D50" w:rsidP="00D77FE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77FE1">
        <w:rPr>
          <w:rFonts w:asciiTheme="minorHAnsi" w:hAnsiTheme="minorHAnsi" w:cstheme="minorHAnsi"/>
          <w:b/>
          <w:bCs/>
          <w:sz w:val="18"/>
          <w:szCs w:val="18"/>
          <w:lang w:val="ro-RO"/>
        </w:rPr>
        <w:t>Axa prioritară 6</w:t>
      </w:r>
      <w:r w:rsidRPr="00D77FE1">
        <w:rPr>
          <w:rFonts w:asciiTheme="minorHAnsi" w:hAnsiTheme="minorHAnsi" w:cstheme="minorHAnsi"/>
          <w:sz w:val="18"/>
          <w:szCs w:val="18"/>
          <w:lang w:val="ro-RO"/>
        </w:rPr>
        <w:t xml:space="preserve">: Educaţie şi competenţe </w:t>
      </w:r>
    </w:p>
    <w:p w14:paraId="5773C294" w14:textId="77777777" w:rsidR="004F69F8" w:rsidRPr="00D77FE1" w:rsidRDefault="00DF5D50" w:rsidP="00D77FE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77FE1">
        <w:rPr>
          <w:rFonts w:asciiTheme="minorHAnsi" w:hAnsiTheme="minorHAnsi" w:cstheme="minorHAnsi"/>
          <w:b/>
          <w:bCs/>
          <w:sz w:val="18"/>
          <w:szCs w:val="18"/>
          <w:lang w:val="ro-RO"/>
        </w:rPr>
        <w:t>O.S.6.13</w:t>
      </w:r>
      <w:r w:rsidRPr="00D77FE1">
        <w:rPr>
          <w:rFonts w:asciiTheme="minorHAnsi" w:hAnsiTheme="minorHAnsi" w:cstheme="minorHAnsi"/>
          <w:sz w:val="18"/>
          <w:szCs w:val="18"/>
          <w:lang w:val="ro-RO"/>
        </w:rPr>
        <w:t xml:space="preserve">: 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 </w:t>
      </w:r>
    </w:p>
    <w:p w14:paraId="0EFC94A4" w14:textId="77777777" w:rsidR="004F69F8" w:rsidRPr="00D77FE1" w:rsidRDefault="00DF5D50" w:rsidP="00D77FE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77FE1">
        <w:rPr>
          <w:rFonts w:asciiTheme="minorHAnsi" w:hAnsiTheme="minorHAnsi" w:cstheme="minorHAnsi"/>
          <w:b/>
          <w:bCs/>
          <w:sz w:val="18"/>
          <w:szCs w:val="18"/>
          <w:lang w:val="ro-RO"/>
        </w:rPr>
        <w:t>Titlul proiectului</w:t>
      </w:r>
      <w:r w:rsidRPr="00D77FE1">
        <w:rPr>
          <w:rFonts w:asciiTheme="minorHAnsi" w:hAnsiTheme="minorHAnsi" w:cstheme="minorHAnsi"/>
          <w:sz w:val="18"/>
          <w:szCs w:val="18"/>
          <w:lang w:val="ro-RO"/>
        </w:rPr>
        <w:t xml:space="preserve">: Competențe antreprenoriale și cercetare de excelență în programele de studii doctorale și postdoctorale – ANTREDOC </w:t>
      </w:r>
    </w:p>
    <w:p w14:paraId="0ADF0823" w14:textId="77777777" w:rsidR="004F69F8" w:rsidRPr="00D77FE1" w:rsidRDefault="00DF5D50" w:rsidP="00D77FE1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77FE1">
        <w:rPr>
          <w:rFonts w:asciiTheme="minorHAnsi" w:hAnsiTheme="minorHAnsi" w:cstheme="minorHAnsi"/>
          <w:b/>
          <w:bCs/>
          <w:sz w:val="18"/>
          <w:szCs w:val="18"/>
        </w:rPr>
        <w:t>Cod proiect</w:t>
      </w:r>
      <w:r w:rsidRPr="00D77FE1">
        <w:rPr>
          <w:rFonts w:asciiTheme="minorHAnsi" w:hAnsiTheme="minorHAnsi" w:cstheme="minorHAnsi"/>
          <w:sz w:val="18"/>
          <w:szCs w:val="18"/>
        </w:rPr>
        <w:t>: POCU/380/6/13/123927</w:t>
      </w:r>
    </w:p>
    <w:p w14:paraId="2947CECE" w14:textId="07FF4A33" w:rsidR="004F69F8" w:rsidRDefault="004F69F8" w:rsidP="00837B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CE2A6A" w14:textId="608ADC6E" w:rsidR="009E3AC2" w:rsidRPr="009E3AC2" w:rsidRDefault="009E3AC2" w:rsidP="009E3AC2">
      <w:pPr>
        <w:spacing w:line="276" w:lineRule="auto"/>
        <w:jc w:val="center"/>
        <w:rPr>
          <w:rFonts w:cs="Calibri"/>
          <w:b/>
          <w:sz w:val="26"/>
          <w:szCs w:val="26"/>
        </w:rPr>
      </w:pPr>
      <w:r w:rsidRPr="009E3AC2">
        <w:rPr>
          <w:rFonts w:cs="Calibri"/>
          <w:b/>
          <w:sz w:val="26"/>
          <w:szCs w:val="26"/>
        </w:rPr>
        <w:t>Anexa 3 - Tabel pentru calculul punctajului final</w:t>
      </w:r>
    </w:p>
    <w:p w14:paraId="4A3763F8" w14:textId="634E85B4" w:rsidR="009E3AC2" w:rsidRDefault="009E3AC2" w:rsidP="009E3A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C25BA" w14:textId="2321C1FE" w:rsidR="00357E9B" w:rsidRPr="00357E9B" w:rsidRDefault="00357E9B" w:rsidP="00357E9B">
      <w:pPr>
        <w:spacing w:line="276" w:lineRule="auto"/>
        <w:rPr>
          <w:rFonts w:cs="Calibri"/>
          <w:b/>
          <w:sz w:val="24"/>
          <w:szCs w:val="24"/>
        </w:rPr>
      </w:pPr>
      <w:r w:rsidRPr="00357E9B">
        <w:rPr>
          <w:rFonts w:cs="Calibri"/>
          <w:b/>
          <w:sz w:val="24"/>
          <w:szCs w:val="24"/>
        </w:rPr>
        <w:t>Nume și prenume</w:t>
      </w:r>
      <w:r>
        <w:rPr>
          <w:rFonts w:cs="Calibri"/>
          <w:b/>
          <w:sz w:val="24"/>
          <w:szCs w:val="24"/>
        </w:rPr>
        <w:t xml:space="preserve"> candidat:</w:t>
      </w:r>
    </w:p>
    <w:tbl>
      <w:tblPr>
        <w:tblStyle w:val="GridTable4-Accent3"/>
        <w:tblW w:w="10207" w:type="dxa"/>
        <w:tblInd w:w="-289" w:type="dxa"/>
        <w:tblLook w:val="04A0" w:firstRow="1" w:lastRow="0" w:firstColumn="1" w:lastColumn="0" w:noHBand="0" w:noVBand="1"/>
      </w:tblPr>
      <w:tblGrid>
        <w:gridCol w:w="1139"/>
        <w:gridCol w:w="4569"/>
        <w:gridCol w:w="1120"/>
        <w:gridCol w:w="2366"/>
        <w:gridCol w:w="1013"/>
      </w:tblGrid>
      <w:tr w:rsidR="00850C0A" w:rsidRPr="00850C0A" w14:paraId="4ACCD25C" w14:textId="77777777" w:rsidTr="002B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BFBFBF" w:themeFill="background1" w:themeFillShade="BF"/>
            <w:vAlign w:val="center"/>
            <w:hideMark/>
          </w:tcPr>
          <w:p w14:paraId="6B298953" w14:textId="77777777" w:rsidR="00A53836" w:rsidRPr="00850C0A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Criteriu</w:t>
            </w:r>
          </w:p>
        </w:tc>
        <w:tc>
          <w:tcPr>
            <w:tcW w:w="4569" w:type="dxa"/>
            <w:shd w:val="clear" w:color="auto" w:fill="BFBFBF" w:themeFill="background1" w:themeFillShade="BF"/>
            <w:vAlign w:val="center"/>
            <w:hideMark/>
          </w:tcPr>
          <w:p w14:paraId="33863761" w14:textId="77777777" w:rsidR="00A53836" w:rsidRPr="00850C0A" w:rsidRDefault="00A53836" w:rsidP="00850C0A">
            <w:pPr>
              <w:suppressAutoHyphens w:val="0"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Descriere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14:paraId="198A2253" w14:textId="6C3E66A2" w:rsidR="009E3AC2" w:rsidRPr="00850C0A" w:rsidRDefault="00A53836" w:rsidP="00850C0A">
            <w:pPr>
              <w:suppressAutoHyphens w:val="0"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Punctaj per</w:t>
            </w:r>
          </w:p>
          <w:p w14:paraId="3F075264" w14:textId="2C8F8911" w:rsidR="00A53836" w:rsidRPr="00850C0A" w:rsidRDefault="00A53836" w:rsidP="00850C0A">
            <w:pPr>
              <w:suppressAutoHyphens w:val="0"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unitate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  <w:hideMark/>
          </w:tcPr>
          <w:p w14:paraId="16F08B1D" w14:textId="77777777" w:rsidR="00A53836" w:rsidRPr="00850C0A" w:rsidRDefault="00A53836" w:rsidP="00850C0A">
            <w:pPr>
              <w:suppressAutoHyphens w:val="0"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Formula de calcul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  <w:hideMark/>
          </w:tcPr>
          <w:p w14:paraId="6D2B2DF9" w14:textId="30F44997" w:rsidR="009E3AC2" w:rsidRPr="00850C0A" w:rsidRDefault="00A53836" w:rsidP="00850C0A">
            <w:pPr>
              <w:suppressAutoHyphens w:val="0"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Punctaj</w:t>
            </w:r>
          </w:p>
          <w:p w14:paraId="2515A7A3" w14:textId="4A02EC2C" w:rsidR="00A53836" w:rsidRPr="00850C0A" w:rsidRDefault="00A53836" w:rsidP="00850C0A">
            <w:pPr>
              <w:suppressAutoHyphens w:val="0"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lang w:eastAsia="ro-RO"/>
              </w:rPr>
            </w:pPr>
            <w:r w:rsidRPr="00850C0A">
              <w:rPr>
                <w:rFonts w:eastAsia="Times New Roman" w:cs="Calibri"/>
                <w:color w:val="auto"/>
                <w:lang w:eastAsia="ro-RO"/>
              </w:rPr>
              <w:t>total</w:t>
            </w:r>
          </w:p>
        </w:tc>
      </w:tr>
      <w:tr w:rsidR="009E3AC2" w:rsidRPr="009E3AC2" w14:paraId="087E8A48" w14:textId="77777777" w:rsidTr="002B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2EAEEB77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AQ1</w:t>
            </w:r>
          </w:p>
        </w:tc>
        <w:tc>
          <w:tcPr>
            <w:tcW w:w="4569" w:type="dxa"/>
            <w:vAlign w:val="center"/>
            <w:hideMark/>
          </w:tcPr>
          <w:p w14:paraId="078BF81F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Articole publicate în reviste indexate Q1</w:t>
            </w:r>
          </w:p>
        </w:tc>
        <w:tc>
          <w:tcPr>
            <w:tcW w:w="1120" w:type="dxa"/>
            <w:vAlign w:val="center"/>
            <w:hideMark/>
          </w:tcPr>
          <w:p w14:paraId="1FBA601B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7</w:t>
            </w:r>
          </w:p>
        </w:tc>
        <w:tc>
          <w:tcPr>
            <w:tcW w:w="2366" w:type="dxa"/>
            <w:vAlign w:val="center"/>
            <w:hideMark/>
          </w:tcPr>
          <w:p w14:paraId="4C05B10B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(AQ1 / Nr. autori) x 7</w:t>
            </w:r>
          </w:p>
        </w:tc>
        <w:tc>
          <w:tcPr>
            <w:tcW w:w="1013" w:type="dxa"/>
            <w:vAlign w:val="center"/>
            <w:hideMark/>
          </w:tcPr>
          <w:p w14:paraId="1165C68B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</w:p>
        </w:tc>
      </w:tr>
      <w:tr w:rsidR="009E3AC2" w:rsidRPr="009E3AC2" w14:paraId="2FA1B150" w14:textId="77777777" w:rsidTr="002B5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798BA014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AQ1oa</w:t>
            </w:r>
          </w:p>
        </w:tc>
        <w:tc>
          <w:tcPr>
            <w:tcW w:w="4569" w:type="dxa"/>
            <w:vAlign w:val="center"/>
            <w:hideMark/>
          </w:tcPr>
          <w:p w14:paraId="7C891ABE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Articole publicate în reviste open access indexate Q1</w:t>
            </w:r>
          </w:p>
        </w:tc>
        <w:tc>
          <w:tcPr>
            <w:tcW w:w="1120" w:type="dxa"/>
            <w:vAlign w:val="center"/>
            <w:hideMark/>
          </w:tcPr>
          <w:p w14:paraId="32D3F86A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6</w:t>
            </w:r>
          </w:p>
        </w:tc>
        <w:tc>
          <w:tcPr>
            <w:tcW w:w="2366" w:type="dxa"/>
            <w:vAlign w:val="center"/>
            <w:hideMark/>
          </w:tcPr>
          <w:p w14:paraId="08EDCB0F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(AQ1oa / Nr. autori) x 6</w:t>
            </w:r>
          </w:p>
        </w:tc>
        <w:tc>
          <w:tcPr>
            <w:tcW w:w="1013" w:type="dxa"/>
            <w:vAlign w:val="center"/>
            <w:hideMark/>
          </w:tcPr>
          <w:p w14:paraId="2593BC0B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</w:p>
        </w:tc>
      </w:tr>
      <w:tr w:rsidR="009E3AC2" w:rsidRPr="009E3AC2" w14:paraId="6046ED3F" w14:textId="77777777" w:rsidTr="002B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691C1031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AQ2</w:t>
            </w:r>
          </w:p>
        </w:tc>
        <w:tc>
          <w:tcPr>
            <w:tcW w:w="4569" w:type="dxa"/>
            <w:vAlign w:val="center"/>
            <w:hideMark/>
          </w:tcPr>
          <w:p w14:paraId="74A6289A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Articole publicate în reviste indexate Q2</w:t>
            </w:r>
          </w:p>
        </w:tc>
        <w:tc>
          <w:tcPr>
            <w:tcW w:w="1120" w:type="dxa"/>
            <w:vAlign w:val="center"/>
            <w:hideMark/>
          </w:tcPr>
          <w:p w14:paraId="25707F01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5</w:t>
            </w:r>
          </w:p>
        </w:tc>
        <w:tc>
          <w:tcPr>
            <w:tcW w:w="2366" w:type="dxa"/>
            <w:vAlign w:val="center"/>
            <w:hideMark/>
          </w:tcPr>
          <w:p w14:paraId="67C501EF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(AQ2 / Nr. autori) x 5</w:t>
            </w:r>
          </w:p>
        </w:tc>
        <w:tc>
          <w:tcPr>
            <w:tcW w:w="1013" w:type="dxa"/>
            <w:vAlign w:val="center"/>
            <w:hideMark/>
          </w:tcPr>
          <w:p w14:paraId="0BE80CFD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</w:p>
        </w:tc>
      </w:tr>
      <w:tr w:rsidR="009E3AC2" w:rsidRPr="009E3AC2" w14:paraId="4EAF39E4" w14:textId="77777777" w:rsidTr="002B5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1C087197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AQ2oa</w:t>
            </w:r>
          </w:p>
        </w:tc>
        <w:tc>
          <w:tcPr>
            <w:tcW w:w="4569" w:type="dxa"/>
            <w:vAlign w:val="center"/>
            <w:hideMark/>
          </w:tcPr>
          <w:p w14:paraId="0AFA7052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Articole publicate în reviste open access indexate Q2</w:t>
            </w:r>
          </w:p>
        </w:tc>
        <w:tc>
          <w:tcPr>
            <w:tcW w:w="1120" w:type="dxa"/>
            <w:vAlign w:val="center"/>
            <w:hideMark/>
          </w:tcPr>
          <w:p w14:paraId="44B3B1B0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4</w:t>
            </w:r>
          </w:p>
        </w:tc>
        <w:tc>
          <w:tcPr>
            <w:tcW w:w="2366" w:type="dxa"/>
            <w:vAlign w:val="center"/>
            <w:hideMark/>
          </w:tcPr>
          <w:p w14:paraId="3CB473BF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(AQ2oa / Nr. autori) x 4</w:t>
            </w:r>
          </w:p>
        </w:tc>
        <w:tc>
          <w:tcPr>
            <w:tcW w:w="1013" w:type="dxa"/>
            <w:vAlign w:val="center"/>
            <w:hideMark/>
          </w:tcPr>
          <w:p w14:paraId="71C932D0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</w:p>
        </w:tc>
      </w:tr>
      <w:tr w:rsidR="009E3AC2" w:rsidRPr="009E3AC2" w14:paraId="7DB4B1D5" w14:textId="77777777" w:rsidTr="002B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334CC20F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Ci</w:t>
            </w:r>
          </w:p>
        </w:tc>
        <w:tc>
          <w:tcPr>
            <w:tcW w:w="4569" w:type="dxa"/>
            <w:vAlign w:val="center"/>
            <w:hideMark/>
          </w:tcPr>
          <w:p w14:paraId="22BD9850" w14:textId="37102EB6" w:rsidR="00A53836" w:rsidRPr="009E3AC2" w:rsidRDefault="00B9313E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B9313E">
              <w:rPr>
                <w:rFonts w:eastAsia="Times New Roman" w:cs="Calibri"/>
                <w:lang w:eastAsia="ro-RO"/>
              </w:rPr>
              <w:t>Articole publicate în volumele unor manifestări științifice indexate ISI (WOS)</w:t>
            </w:r>
          </w:p>
        </w:tc>
        <w:tc>
          <w:tcPr>
            <w:tcW w:w="1120" w:type="dxa"/>
            <w:vAlign w:val="center"/>
            <w:hideMark/>
          </w:tcPr>
          <w:p w14:paraId="5E88E6E3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3</w:t>
            </w:r>
          </w:p>
        </w:tc>
        <w:tc>
          <w:tcPr>
            <w:tcW w:w="2366" w:type="dxa"/>
            <w:vAlign w:val="center"/>
            <w:hideMark/>
          </w:tcPr>
          <w:p w14:paraId="450E8AA6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(Ci / Nr. autori) x 3</w:t>
            </w:r>
          </w:p>
        </w:tc>
        <w:tc>
          <w:tcPr>
            <w:tcW w:w="1013" w:type="dxa"/>
            <w:vAlign w:val="center"/>
            <w:hideMark/>
          </w:tcPr>
          <w:p w14:paraId="59E9E9A1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</w:p>
        </w:tc>
      </w:tr>
      <w:tr w:rsidR="009E3AC2" w:rsidRPr="009E3AC2" w14:paraId="323514F8" w14:textId="77777777" w:rsidTr="002B5E3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18172B3F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Cs</w:t>
            </w:r>
          </w:p>
        </w:tc>
        <w:tc>
          <w:tcPr>
            <w:tcW w:w="4569" w:type="dxa"/>
            <w:vAlign w:val="center"/>
            <w:hideMark/>
          </w:tcPr>
          <w:p w14:paraId="4BE2D4E5" w14:textId="24D64C61" w:rsidR="00A53836" w:rsidRPr="009E3AC2" w:rsidRDefault="00B9313E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B9313E">
              <w:rPr>
                <w:rFonts w:eastAsia="Times New Roman" w:cs="Calibri"/>
                <w:lang w:eastAsia="ro-RO"/>
              </w:rPr>
              <w:t>Articole publicate în volumele unor manifestări științifice indexate  SCOPUS</w:t>
            </w:r>
          </w:p>
        </w:tc>
        <w:tc>
          <w:tcPr>
            <w:tcW w:w="1120" w:type="dxa"/>
            <w:vAlign w:val="center"/>
            <w:hideMark/>
          </w:tcPr>
          <w:p w14:paraId="580E3A32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2</w:t>
            </w:r>
          </w:p>
        </w:tc>
        <w:tc>
          <w:tcPr>
            <w:tcW w:w="2366" w:type="dxa"/>
            <w:vAlign w:val="center"/>
            <w:hideMark/>
          </w:tcPr>
          <w:p w14:paraId="34DB644F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(Cs / Nr. autori) x 2</w:t>
            </w:r>
          </w:p>
        </w:tc>
        <w:tc>
          <w:tcPr>
            <w:tcW w:w="1013" w:type="dxa"/>
            <w:vAlign w:val="center"/>
            <w:hideMark/>
          </w:tcPr>
          <w:p w14:paraId="5FA403DD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</w:p>
        </w:tc>
      </w:tr>
      <w:tr w:rsidR="009E3AC2" w:rsidRPr="009E3AC2" w14:paraId="67CAE259" w14:textId="77777777" w:rsidTr="002B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39724636" w14:textId="77777777" w:rsidR="00A53836" w:rsidRPr="009E3AC2" w:rsidRDefault="00A53836" w:rsidP="00850C0A">
            <w:pPr>
              <w:suppressAutoHyphens w:val="0"/>
              <w:autoSpaceDN/>
              <w:jc w:val="center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Bi</w:t>
            </w:r>
          </w:p>
        </w:tc>
        <w:tc>
          <w:tcPr>
            <w:tcW w:w="4569" w:type="dxa"/>
            <w:vAlign w:val="center"/>
            <w:hideMark/>
          </w:tcPr>
          <w:p w14:paraId="6FFC5078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Brevete obținute la niv</w:t>
            </w:r>
            <w:bookmarkStart w:id="0" w:name="_GoBack"/>
            <w:bookmarkEnd w:id="0"/>
            <w:r w:rsidRPr="009E3AC2">
              <w:rPr>
                <w:rFonts w:eastAsia="Times New Roman" w:cs="Calibri"/>
                <w:lang w:eastAsia="ro-RO"/>
              </w:rPr>
              <w:t>el internațional</w:t>
            </w:r>
          </w:p>
        </w:tc>
        <w:tc>
          <w:tcPr>
            <w:tcW w:w="1120" w:type="dxa"/>
            <w:vAlign w:val="center"/>
            <w:hideMark/>
          </w:tcPr>
          <w:p w14:paraId="3DA7F70B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1</w:t>
            </w:r>
          </w:p>
        </w:tc>
        <w:tc>
          <w:tcPr>
            <w:tcW w:w="2366" w:type="dxa"/>
            <w:vAlign w:val="center"/>
            <w:hideMark/>
          </w:tcPr>
          <w:p w14:paraId="6FBD26C0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t>(Bi / Nr. autori) x 1</w:t>
            </w:r>
          </w:p>
        </w:tc>
        <w:tc>
          <w:tcPr>
            <w:tcW w:w="1013" w:type="dxa"/>
            <w:vAlign w:val="center"/>
            <w:hideMark/>
          </w:tcPr>
          <w:p w14:paraId="46849813" w14:textId="77777777" w:rsidR="00A53836" w:rsidRPr="009E3AC2" w:rsidRDefault="00A53836" w:rsidP="00850C0A">
            <w:pPr>
              <w:suppressAutoHyphens w:val="0"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ro-RO"/>
              </w:rPr>
            </w:pPr>
            <w:r w:rsidRPr="009E3AC2">
              <w:rPr>
                <w:rFonts w:eastAsia="Times New Roman" w:cs="Calibri"/>
                <w:lang w:eastAsia="ro-RO"/>
              </w:rPr>
              <w:br/>
            </w:r>
          </w:p>
        </w:tc>
      </w:tr>
    </w:tbl>
    <w:p w14:paraId="743ADAE6" w14:textId="77777777" w:rsidR="00A53836" w:rsidRDefault="00A53836" w:rsidP="007F37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F60EB9" w14:textId="610A3577" w:rsidR="00A53836" w:rsidRDefault="00A53836" w:rsidP="00A53836">
      <w:pPr>
        <w:spacing w:line="360" w:lineRule="auto"/>
        <w:jc w:val="both"/>
        <w:rPr>
          <w:rFonts w:cs="Calibri"/>
          <w:b/>
          <w:color w:val="4F4F4F"/>
          <w:shd w:val="clear" w:color="auto" w:fill="FFFFFF"/>
        </w:rPr>
      </w:pPr>
    </w:p>
    <w:p w14:paraId="5FB1EF78" w14:textId="77777777" w:rsidR="00850C0A" w:rsidRPr="009E3AC2" w:rsidRDefault="00850C0A" w:rsidP="00A53836">
      <w:pPr>
        <w:spacing w:line="360" w:lineRule="auto"/>
        <w:jc w:val="both"/>
        <w:rPr>
          <w:rFonts w:cs="Calibri"/>
          <w:b/>
          <w:color w:val="4F4F4F"/>
          <w:shd w:val="clear" w:color="auto" w:fill="FFFFFF"/>
        </w:rPr>
      </w:pPr>
    </w:p>
    <w:p w14:paraId="0F6D5DAC" w14:textId="0B36FF8A" w:rsidR="00A53836" w:rsidRPr="009E3AC2" w:rsidRDefault="00A53836" w:rsidP="00A53836">
      <w:pPr>
        <w:spacing w:line="360" w:lineRule="auto"/>
        <w:jc w:val="both"/>
        <w:rPr>
          <w:rFonts w:cs="Calibri"/>
          <w:bCs/>
          <w:color w:val="4F4F4F"/>
          <w:shd w:val="clear" w:color="auto" w:fill="FFFFFF"/>
        </w:rPr>
      </w:pPr>
      <w:r w:rsidRPr="009E3AC2">
        <w:rPr>
          <w:rFonts w:cs="Calibri"/>
          <w:bCs/>
          <w:color w:val="4F4F4F"/>
          <w:shd w:val="clear" w:color="auto" w:fill="FFFFFF"/>
        </w:rPr>
        <w:lastRenderedPageBreak/>
        <w:t>Algoritmul de calcul al punctajului se va calcula folosind următoarea formulă:</w:t>
      </w:r>
    </w:p>
    <w:p w14:paraId="71AF4967" w14:textId="77777777" w:rsidR="00A53836" w:rsidRPr="009E3AC2" w:rsidRDefault="00A53836" w:rsidP="00A53836">
      <w:pPr>
        <w:spacing w:line="360" w:lineRule="auto"/>
        <w:jc w:val="both"/>
        <w:rPr>
          <w:rFonts w:cs="Calibri"/>
          <w:i/>
          <w:color w:val="4F4F4F"/>
          <w:shd w:val="clear" w:color="auto" w:fill="FFFFFF"/>
        </w:rPr>
      </w:pPr>
      <w:r w:rsidRPr="009E3AC2">
        <w:rPr>
          <w:rFonts w:cs="Calibri"/>
          <w:i/>
          <w:color w:val="4F4F4F"/>
          <w:shd w:val="clear" w:color="auto" w:fill="FFFFFF"/>
        </w:rPr>
        <w:t>Pi = ∑ (</w:t>
      </w:r>
      <w:r w:rsidRPr="009E3AC2">
        <w:rPr>
          <w:rFonts w:cs="Calibri"/>
          <w:i/>
          <w:color w:val="FF0000"/>
          <w:shd w:val="clear" w:color="auto" w:fill="FFFFFF"/>
        </w:rPr>
        <w:t>AQ1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7 + ∑ (</w:t>
      </w:r>
      <w:r w:rsidRPr="009E3AC2">
        <w:rPr>
          <w:rFonts w:cs="Calibri"/>
          <w:i/>
          <w:color w:val="FF0000"/>
          <w:shd w:val="clear" w:color="auto" w:fill="FFFFFF"/>
        </w:rPr>
        <w:t>AQ1oa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6 + ∑ (</w:t>
      </w:r>
      <w:r w:rsidRPr="009E3AC2">
        <w:rPr>
          <w:rFonts w:cs="Calibri"/>
          <w:i/>
          <w:color w:val="FF0000"/>
        </w:rPr>
        <w:t>AQ2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5 + ∑ (</w:t>
      </w:r>
      <w:r w:rsidRPr="009E3AC2">
        <w:rPr>
          <w:rFonts w:cs="Calibri"/>
          <w:i/>
          <w:color w:val="FF0000"/>
        </w:rPr>
        <w:t>AQ2oa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4 + ∑ (</w:t>
      </w:r>
      <w:r w:rsidRPr="009E3AC2">
        <w:rPr>
          <w:rFonts w:cs="Calibri"/>
          <w:i/>
          <w:color w:val="FF0000"/>
        </w:rPr>
        <w:t>Ci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3 + ∑ (</w:t>
      </w:r>
      <w:r w:rsidRPr="009E3AC2">
        <w:rPr>
          <w:rFonts w:cs="Calibri"/>
          <w:i/>
          <w:color w:val="FF0000"/>
        </w:rPr>
        <w:t>Cs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2 + ∑ (</w:t>
      </w:r>
      <w:r w:rsidRPr="009E3AC2">
        <w:rPr>
          <w:rFonts w:cs="Calibri"/>
          <w:i/>
          <w:color w:val="FF0000"/>
        </w:rPr>
        <w:t>Bi</w:t>
      </w:r>
      <w:r w:rsidRPr="009E3AC2">
        <w:rPr>
          <w:rFonts w:cs="Calibri"/>
          <w:i/>
          <w:color w:val="4F4F4F"/>
          <w:shd w:val="clear" w:color="auto" w:fill="FFFFFF"/>
        </w:rPr>
        <w:t xml:space="preserve"> / Nr. autori) x 1 </w:t>
      </w:r>
    </w:p>
    <w:p w14:paraId="2AEB2E99" w14:textId="77777777" w:rsidR="00A53836" w:rsidRPr="009E3AC2" w:rsidRDefault="00A53836" w:rsidP="00A53836">
      <w:pPr>
        <w:spacing w:line="360" w:lineRule="auto"/>
        <w:jc w:val="both"/>
        <w:rPr>
          <w:rFonts w:cs="Calibri"/>
          <w:i/>
          <w:color w:val="4F4F4F"/>
          <w:shd w:val="clear" w:color="auto" w:fill="FFFFFF"/>
        </w:rPr>
      </w:pPr>
    </w:p>
    <w:p w14:paraId="521189FB" w14:textId="3C34A5BC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w:r w:rsidRPr="009E3AC2">
        <w:rPr>
          <w:rFonts w:cs="Calibri"/>
          <w:color w:val="4F4F4F"/>
          <w:shd w:val="clear" w:color="auto" w:fill="FFFFFF"/>
        </w:rPr>
        <w:t>Cuantumul premiilor va fi acordat proporțional cu punctajul obținut de fiecare membru al grupului țintă</w:t>
      </w:r>
      <w:r w:rsidR="00BD6FCB">
        <w:rPr>
          <w:rFonts w:cs="Calibri"/>
          <w:color w:val="4F4F4F"/>
          <w:shd w:val="clear" w:color="auto" w:fill="FFFFFF"/>
        </w:rPr>
        <w:t>,</w:t>
      </w:r>
      <w:r w:rsidRPr="009E3AC2">
        <w:rPr>
          <w:rFonts w:cs="Calibri"/>
          <w:color w:val="4F4F4F"/>
          <w:shd w:val="clear" w:color="auto" w:fill="FFFFFF"/>
        </w:rPr>
        <w:t xml:space="preserve"> în limita bugetului total alocat pentru premierea activităților de cercetare</w:t>
      </w:r>
      <w:r w:rsidR="00BD6FCB">
        <w:rPr>
          <w:rFonts w:cs="Calibri"/>
          <w:color w:val="4F4F4F"/>
          <w:shd w:val="clear" w:color="auto" w:fill="FFFFFF"/>
        </w:rPr>
        <w:t>,</w:t>
      </w:r>
      <w:r w:rsidRPr="009E3AC2">
        <w:rPr>
          <w:rFonts w:cs="Calibri"/>
          <w:color w:val="4F4F4F"/>
          <w:shd w:val="clear" w:color="auto" w:fill="FFFFFF"/>
        </w:rPr>
        <w:t xml:space="preserve"> folosind următoarea formulă de calcul:</w:t>
      </w:r>
    </w:p>
    <w:p w14:paraId="05E73E20" w14:textId="77777777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m:oMathPara>
        <m:oMath>
          <m:r>
            <w:rPr>
              <w:rFonts w:ascii="Cambria Math" w:hAnsi="Cambria Math" w:cs="Calibri"/>
              <w:color w:val="4F4F4F"/>
              <w:shd w:val="clear" w:color="auto" w:fill="FFFFFF"/>
            </w:rPr>
            <m:t>Qi</m:t>
          </m:r>
          <m:r>
            <m:rPr>
              <m:sty m:val="p"/>
            </m:rPr>
            <w:rPr>
              <w:rFonts w:ascii="Cambria Math" w:hAnsi="Cambria Math" w:cs="Calibri"/>
              <w:color w:val="4F4F4F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color w:val="4F4F4F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Calibri"/>
                  <w:color w:val="4F4F4F"/>
                  <w:shd w:val="clear" w:color="auto" w:fill="FFFFFF"/>
                </w:rPr>
                <m:t>Pi</m:t>
              </m:r>
            </m:num>
            <m:den>
              <m:r>
                <m:rPr>
                  <m:sty m:val="b"/>
                </m:rPr>
                <w:rPr>
                  <w:rFonts w:ascii="Cambria Math" w:hAnsi="Cambria Math" w:cs="Calibri"/>
                  <w:color w:val="4F4F4F"/>
                  <w:shd w:val="clear" w:color="auto" w:fill="FFFFFF"/>
                </w:rPr>
                <m:t>∑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4F4F4F"/>
                  <w:shd w:val="clear" w:color="auto" w:fill="FFFFFF"/>
                </w:rPr>
                <m:t>Pi</m:t>
              </m:r>
            </m:den>
          </m:f>
          <m:r>
            <w:rPr>
              <w:rFonts w:ascii="Cambria Math" w:hAnsi="Cambria Math" w:cs="Calibri"/>
              <w:color w:val="4F4F4F"/>
              <w:shd w:val="clear" w:color="auto" w:fill="FFFFFF"/>
            </w:rPr>
            <m:t>*VT</m:t>
          </m:r>
        </m:oMath>
      </m:oMathPara>
    </w:p>
    <w:p w14:paraId="13470BB3" w14:textId="77777777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w:r w:rsidRPr="009E3AC2">
        <w:rPr>
          <w:rFonts w:cs="Calibri"/>
          <w:color w:val="4F4F4F"/>
          <w:shd w:val="clear" w:color="auto" w:fill="FFFFFF"/>
        </w:rPr>
        <w:t>unde:</w:t>
      </w:r>
    </w:p>
    <w:p w14:paraId="27987CBD" w14:textId="77777777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w:r w:rsidRPr="00BD6FCB">
        <w:rPr>
          <w:rFonts w:cs="Calibri"/>
          <w:b/>
          <w:color w:val="4F4F4F"/>
          <w:shd w:val="clear" w:color="auto" w:fill="FFFFFF"/>
        </w:rPr>
        <w:t>Qi</w:t>
      </w:r>
      <w:r w:rsidRPr="009E3AC2">
        <w:rPr>
          <w:rFonts w:cs="Calibri"/>
          <w:color w:val="4F4F4F"/>
          <w:shd w:val="clear" w:color="auto" w:fill="FFFFFF"/>
        </w:rPr>
        <w:t xml:space="preserve"> – valoarea individuală a premiului obținut de doctorand / cercetătorul postdoctoral</w:t>
      </w:r>
    </w:p>
    <w:p w14:paraId="1FF626AB" w14:textId="77777777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w:r w:rsidRPr="00BD6FCB">
        <w:rPr>
          <w:rFonts w:cs="Calibri"/>
          <w:b/>
          <w:color w:val="4F4F4F"/>
          <w:shd w:val="clear" w:color="auto" w:fill="FFFFFF"/>
        </w:rPr>
        <w:t>Pi</w:t>
      </w:r>
      <w:r w:rsidRPr="009E3AC2">
        <w:rPr>
          <w:rFonts w:cs="Calibri"/>
          <w:color w:val="4F4F4F"/>
          <w:shd w:val="clear" w:color="auto" w:fill="FFFFFF"/>
        </w:rPr>
        <w:t xml:space="preserve"> - Punctajul individual obținut de studentul doctorand / cercetătorul postdoctoral , membru în grupul țintă al proiectului ANTREDOC </w:t>
      </w:r>
    </w:p>
    <w:p w14:paraId="413636F4" w14:textId="77777777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w:r w:rsidRPr="00BD6FCB">
        <w:rPr>
          <w:rFonts w:cs="Calibri"/>
          <w:b/>
          <w:color w:val="4F4F4F"/>
          <w:shd w:val="clear" w:color="auto" w:fill="FFFFFF"/>
        </w:rPr>
        <w:t>∑Pi</w:t>
      </w:r>
      <w:r w:rsidRPr="009E3AC2">
        <w:rPr>
          <w:rFonts w:cs="Calibri"/>
          <w:color w:val="4F4F4F"/>
          <w:shd w:val="clear" w:color="auto" w:fill="FFFFFF"/>
        </w:rPr>
        <w:t xml:space="preserve"> – Suma punctajelor individuale obținute de toți studenții doctoranzii și de cercetătorii postdoctorali înscriși la concursul de premiere a rezultate cercetării</w:t>
      </w:r>
    </w:p>
    <w:p w14:paraId="57E6F765" w14:textId="77777777" w:rsidR="00A53836" w:rsidRPr="009E3AC2" w:rsidRDefault="00A53836" w:rsidP="00BD6FCB">
      <w:pPr>
        <w:spacing w:line="360" w:lineRule="auto"/>
        <w:jc w:val="both"/>
        <w:rPr>
          <w:rFonts w:cs="Calibri"/>
          <w:color w:val="4F4F4F"/>
          <w:shd w:val="clear" w:color="auto" w:fill="FFFFFF"/>
        </w:rPr>
      </w:pPr>
      <w:r w:rsidRPr="00BD6FCB">
        <w:rPr>
          <w:rFonts w:cs="Calibri"/>
          <w:b/>
          <w:color w:val="4F4F4F"/>
          <w:shd w:val="clear" w:color="auto" w:fill="FFFFFF"/>
        </w:rPr>
        <w:t>VT</w:t>
      </w:r>
      <w:r w:rsidRPr="009E3AC2">
        <w:rPr>
          <w:rFonts w:cs="Calibri"/>
          <w:color w:val="4F4F4F"/>
          <w:shd w:val="clear" w:color="auto" w:fill="FFFFFF"/>
        </w:rPr>
        <w:t xml:space="preserve"> – valoarea totală a bugetului alocat pentru premierea rezultatelor cercetării</w:t>
      </w:r>
    </w:p>
    <w:p w14:paraId="6219AA92" w14:textId="29EDA7DE" w:rsidR="00A53836" w:rsidRPr="00B46DE2" w:rsidRDefault="00A53836" w:rsidP="007F37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53836" w:rsidRPr="00B46D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3D4C" w14:textId="77777777" w:rsidR="00DF2309" w:rsidRDefault="00DF2309">
      <w:pPr>
        <w:spacing w:after="0" w:line="240" w:lineRule="auto"/>
      </w:pPr>
      <w:r>
        <w:separator/>
      </w:r>
    </w:p>
  </w:endnote>
  <w:endnote w:type="continuationSeparator" w:id="0">
    <w:p w14:paraId="27467499" w14:textId="77777777" w:rsidR="00DF2309" w:rsidRDefault="00DF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1"/>
      <w:gridCol w:w="4535"/>
    </w:tblGrid>
    <w:tr w:rsidR="00DF5D50" w14:paraId="37CC21D2" w14:textId="77777777" w:rsidTr="00BB3A58">
      <w:trPr>
        <w:jc w:val="center"/>
      </w:trPr>
      <w:tc>
        <w:tcPr>
          <w:tcW w:w="4814" w:type="dxa"/>
          <w:vAlign w:val="center"/>
        </w:tcPr>
        <w:p w14:paraId="1412C6F7" w14:textId="77777777" w:rsidR="00DF5D50" w:rsidRDefault="00DF5D50" w:rsidP="00DF5D50">
          <w:pPr>
            <w:jc w:val="center"/>
            <w:rPr>
              <w:shd w:val="clear" w:color="auto" w:fill="FFFFFF"/>
            </w:rPr>
          </w:pPr>
          <w:bookmarkStart w:id="2" w:name="_Hlk144809823"/>
          <w:r>
            <w:rPr>
              <w:noProof/>
            </w:rPr>
            <w:drawing>
              <wp:inline distT="0" distB="0" distL="0" distR="0" wp14:anchorId="2D3A4D2E" wp14:editId="30AFBA06">
                <wp:extent cx="813600" cy="540000"/>
                <wp:effectExtent l="0" t="0" r="5715" b="0"/>
                <wp:docPr id="71" name="Picture 71" descr="A logo with black and re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 descr="A logo with black and red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2F67AFB3" w14:textId="77777777" w:rsidR="00DF5D50" w:rsidRDefault="00DF5D50" w:rsidP="00DF5D50">
          <w:pPr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608049A0" wp14:editId="349569F9">
                <wp:extent cx="1112400" cy="360000"/>
                <wp:effectExtent l="0" t="0" r="0" b="2540"/>
                <wp:docPr id="72" name="Picture 72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1D1A2BEB" w14:textId="1E9943F5" w:rsidR="00BF51C9" w:rsidRDefault="00BF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9F06" w14:textId="77777777" w:rsidR="00DF2309" w:rsidRDefault="00DF23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FE31D" w14:textId="77777777" w:rsidR="00DF2309" w:rsidRDefault="00DF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86" w:type="pct"/>
      <w:tblLook w:val="04A0" w:firstRow="1" w:lastRow="0" w:firstColumn="1" w:lastColumn="0" w:noHBand="0" w:noVBand="1"/>
    </w:tblPr>
    <w:tblGrid>
      <w:gridCol w:w="1515"/>
      <w:gridCol w:w="1593"/>
      <w:gridCol w:w="1687"/>
      <w:gridCol w:w="1593"/>
      <w:gridCol w:w="1891"/>
    </w:tblGrid>
    <w:tr w:rsidR="00DF5D50" w:rsidRPr="00D52A16" w14:paraId="7630C698" w14:textId="77777777" w:rsidTr="00BB3A58">
      <w:tc>
        <w:tcPr>
          <w:tcW w:w="915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10189B79" w14:textId="77777777" w:rsidR="00DF5D50" w:rsidRPr="00D52A16" w:rsidRDefault="00DF5D50" w:rsidP="00DF5D50">
          <w:pPr>
            <w:spacing w:after="0" w:line="240" w:lineRule="auto"/>
            <w:jc w:val="center"/>
            <w:rPr>
              <w:noProof/>
            </w:rPr>
          </w:pPr>
          <w:bookmarkStart w:id="1" w:name="_Hlk144809817"/>
          <w:r>
            <w:rPr>
              <w:noProof/>
              <w:lang w:val="en-US"/>
            </w:rPr>
            <w:drawing>
              <wp:inline distT="0" distB="0" distL="0" distR="0" wp14:anchorId="483FADDA" wp14:editId="4DFD6F1E">
                <wp:extent cx="820800" cy="648000"/>
                <wp:effectExtent l="0" t="0" r="0" b="0"/>
                <wp:docPr id="68" name="Picture 68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1B112376" w14:textId="77777777" w:rsidR="00DF5D50" w:rsidRPr="00D52A16" w:rsidRDefault="00DF5D50" w:rsidP="00DF5D50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019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7B8A29AD" w14:textId="77777777" w:rsidR="00DF5D50" w:rsidRPr="00D52A16" w:rsidRDefault="00DF5D50" w:rsidP="00DF5D50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0E9CB375" wp14:editId="2C9D5603">
                <wp:extent cx="612000" cy="612000"/>
                <wp:effectExtent l="0" t="0" r="0" b="0"/>
                <wp:docPr id="69" name="Picture 69" descr="A blue and white logo with a bird and a crow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 descr="A blue and white logo with a bird and a crow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" w:type="pct"/>
          <w:tcMar>
            <w:left w:w="0" w:type="dxa"/>
            <w:right w:w="0" w:type="dxa"/>
          </w:tcMar>
        </w:tcPr>
        <w:p w14:paraId="7E6DBA72" w14:textId="77777777" w:rsidR="00DF5D50" w:rsidRDefault="00DF5D50" w:rsidP="00DF5D50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142" w:type="pct"/>
          <w:tcMar>
            <w:left w:w="0" w:type="dxa"/>
            <w:right w:w="0" w:type="dxa"/>
          </w:tcMar>
          <w:vAlign w:val="center"/>
        </w:tcPr>
        <w:p w14:paraId="52969722" w14:textId="77777777" w:rsidR="00DF5D50" w:rsidRPr="00D52A16" w:rsidRDefault="00DF5D50" w:rsidP="00DF5D50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2AF98802" wp14:editId="41E3832D">
                <wp:extent cx="680400" cy="648000"/>
                <wp:effectExtent l="0" t="0" r="5715" b="0"/>
                <wp:docPr id="70" name="Picture 70" descr="A logo with stars and a blue and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 descr="A logo with stars and a blue and red circl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F338A17" w14:textId="77777777" w:rsidR="00BF51C9" w:rsidRDefault="00BF5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CC7"/>
    <w:multiLevelType w:val="multilevel"/>
    <w:tmpl w:val="130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C0858"/>
    <w:multiLevelType w:val="multilevel"/>
    <w:tmpl w:val="928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06F69"/>
    <w:multiLevelType w:val="multilevel"/>
    <w:tmpl w:val="C082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0732F"/>
    <w:multiLevelType w:val="multilevel"/>
    <w:tmpl w:val="5AE0CC9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5E3E01"/>
    <w:multiLevelType w:val="multilevel"/>
    <w:tmpl w:val="C31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E71E1"/>
    <w:multiLevelType w:val="multilevel"/>
    <w:tmpl w:val="27B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8"/>
    <w:rsid w:val="002B5E3B"/>
    <w:rsid w:val="00357E9B"/>
    <w:rsid w:val="004F69F8"/>
    <w:rsid w:val="006568B6"/>
    <w:rsid w:val="007F3759"/>
    <w:rsid w:val="00837BDF"/>
    <w:rsid w:val="00850C0A"/>
    <w:rsid w:val="009C1581"/>
    <w:rsid w:val="009E3AC2"/>
    <w:rsid w:val="00A32F6A"/>
    <w:rsid w:val="00A53836"/>
    <w:rsid w:val="00B46DE2"/>
    <w:rsid w:val="00B9313E"/>
    <w:rsid w:val="00BD6FCB"/>
    <w:rsid w:val="00BF51C9"/>
    <w:rsid w:val="00D77FE1"/>
    <w:rsid w:val="00DF2309"/>
    <w:rsid w:val="00DF3886"/>
    <w:rsid w:val="00DF5D50"/>
    <w:rsid w:val="00EA643E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1C87"/>
  <w15:docId w15:val="{44EAF792-0253-4FC5-8545-9759A16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8B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568B6"/>
    <w:rPr>
      <w:b/>
      <w:bCs/>
    </w:rPr>
  </w:style>
  <w:style w:type="table" w:styleId="TableGrid">
    <w:name w:val="Table Grid"/>
    <w:basedOn w:val="TableNormal"/>
    <w:uiPriority w:val="39"/>
    <w:rsid w:val="00DF5D50"/>
    <w:pPr>
      <w:autoSpaceDN/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50C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50C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Vasile Lazarec</dc:creator>
  <dc:description/>
  <cp:lastModifiedBy>Simona Campean</cp:lastModifiedBy>
  <cp:revision>11</cp:revision>
  <dcterms:created xsi:type="dcterms:W3CDTF">2023-09-04T20:14:00Z</dcterms:created>
  <dcterms:modified xsi:type="dcterms:W3CDTF">2023-10-27T12:34:00Z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2023-09-04T19:15:47Z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45602d75-63bc-4ed4-a2b4-d023d8897c2b</vt:lpwstr>
  </property>
  <property fmtid="{D5CDD505-2E9C-101B-9397-08002B2CF9AE}" pid="8" name="MSIP_Label_5b58b62f-6f94-46bd-8089-18e64b0a9abb_ContentBits">
    <vt:lpwstr>0</vt:lpwstr>
  </property>
</Properties>
</file>